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6B" w:rsidRPr="002961C6" w:rsidRDefault="002961C6" w:rsidP="00F4036B">
      <w:pPr>
        <w:pStyle w:val="Ttulo1"/>
        <w:rPr>
          <w:rFonts w:asciiTheme="minorHAnsi" w:eastAsia="Arial Unicode MS" w:hAnsiTheme="minorHAnsi"/>
          <w:i/>
          <w:sz w:val="28"/>
          <w:szCs w:val="24"/>
        </w:rPr>
      </w:pPr>
      <w:r>
        <w:rPr>
          <w:rFonts w:asciiTheme="minorHAnsi" w:hAnsiTheme="minorHAnsi"/>
          <w:i/>
          <w:sz w:val="28"/>
          <w:szCs w:val="24"/>
        </w:rPr>
        <w:t>DECRETO Nº 0025/2018 DE 24 DE ABRIL</w:t>
      </w:r>
      <w:r w:rsidR="00F4036B" w:rsidRPr="002961C6">
        <w:rPr>
          <w:rFonts w:asciiTheme="minorHAnsi" w:hAnsiTheme="minorHAnsi"/>
          <w:i/>
          <w:sz w:val="28"/>
          <w:szCs w:val="24"/>
        </w:rPr>
        <w:t xml:space="preserve"> DE 2018</w:t>
      </w:r>
    </w:p>
    <w:p w:rsidR="001761E5" w:rsidRPr="00526549" w:rsidRDefault="001761E5" w:rsidP="00BC0BF2">
      <w:pPr>
        <w:pStyle w:val="SemEspaamento"/>
        <w:jc w:val="both"/>
        <w:rPr>
          <w:rFonts w:asciiTheme="minorHAnsi" w:hAnsiTheme="minorHAnsi"/>
          <w:b/>
          <w:i/>
        </w:rPr>
      </w:pPr>
    </w:p>
    <w:p w:rsidR="0022257D" w:rsidRPr="00526549" w:rsidRDefault="00526549" w:rsidP="006D2DB3">
      <w:pPr>
        <w:pStyle w:val="SemEspaamento"/>
        <w:spacing w:line="276" w:lineRule="auto"/>
        <w:ind w:left="4111"/>
        <w:jc w:val="both"/>
        <w:rPr>
          <w:rFonts w:asciiTheme="minorHAnsi" w:hAnsiTheme="minorHAnsi"/>
          <w:b/>
          <w:i/>
        </w:rPr>
      </w:pPr>
      <w:r w:rsidRPr="00526549">
        <w:rPr>
          <w:rFonts w:asciiTheme="minorHAnsi" w:hAnsiTheme="minorHAnsi"/>
          <w:b/>
          <w:i/>
        </w:rPr>
        <w:t xml:space="preserve">DISPÕE SOBRE </w:t>
      </w:r>
      <w:r w:rsidR="0022257D" w:rsidRPr="00526549">
        <w:rPr>
          <w:rFonts w:asciiTheme="minorHAnsi" w:hAnsiTheme="minorHAnsi"/>
          <w:b/>
          <w:i/>
        </w:rPr>
        <w:t>O ADICIONAL POR TEMPO DE SERVIÇO E DO ADICIONAL DE ASSIDUIDADE DOS SERVIDORES RELACIONADOS A SEGUIR.</w:t>
      </w:r>
    </w:p>
    <w:p w:rsidR="00A4384F" w:rsidRPr="00526549" w:rsidRDefault="0022257D" w:rsidP="0022257D">
      <w:pPr>
        <w:pStyle w:val="SemEspaamento"/>
        <w:tabs>
          <w:tab w:val="left" w:pos="426"/>
        </w:tabs>
        <w:spacing w:line="276" w:lineRule="auto"/>
        <w:jc w:val="both"/>
        <w:rPr>
          <w:rFonts w:asciiTheme="minorHAnsi" w:hAnsiTheme="minorHAnsi"/>
          <w:b/>
          <w:i/>
        </w:rPr>
      </w:pPr>
      <w:r w:rsidRPr="00526549">
        <w:rPr>
          <w:rFonts w:asciiTheme="minorHAnsi" w:hAnsiTheme="minorHAnsi"/>
          <w:b/>
          <w:i/>
        </w:rPr>
        <w:tab/>
      </w:r>
    </w:p>
    <w:p w:rsidR="0012687C" w:rsidRPr="00526549" w:rsidRDefault="0022257D" w:rsidP="0012687C">
      <w:pPr>
        <w:pStyle w:val="SemEspaamento"/>
        <w:tabs>
          <w:tab w:val="left" w:pos="426"/>
        </w:tabs>
        <w:spacing w:line="276" w:lineRule="auto"/>
        <w:jc w:val="both"/>
        <w:rPr>
          <w:rFonts w:asciiTheme="minorHAnsi" w:hAnsiTheme="minorHAnsi"/>
          <w:b/>
          <w:i/>
        </w:rPr>
      </w:pPr>
      <w:r w:rsidRPr="00526549">
        <w:rPr>
          <w:rFonts w:asciiTheme="minorHAnsi" w:hAnsiTheme="minorHAnsi"/>
          <w:b/>
        </w:rPr>
        <w:t xml:space="preserve">A PREFEITA MUNICIPAL DE PRESIDENTE KENNEDY, </w:t>
      </w:r>
      <w:r w:rsidRPr="00526549">
        <w:rPr>
          <w:rFonts w:asciiTheme="minorHAnsi" w:hAnsiTheme="minorHAnsi"/>
        </w:rPr>
        <w:t xml:space="preserve">Estado do Espírito Santo, no uso de suas atribuições legais e de acordo com o art. 7º da Lei nº. 546/01 </w:t>
      </w:r>
      <w:r w:rsidR="00A64C9F" w:rsidRPr="00526549">
        <w:rPr>
          <w:rFonts w:asciiTheme="minorHAnsi" w:hAnsiTheme="minorHAnsi"/>
        </w:rPr>
        <w:t>d</w:t>
      </w:r>
      <w:r w:rsidRPr="00526549">
        <w:rPr>
          <w:rFonts w:asciiTheme="minorHAnsi" w:hAnsiTheme="minorHAnsi"/>
        </w:rPr>
        <w:t>e 01/06/01.</w:t>
      </w:r>
    </w:p>
    <w:p w:rsidR="00A4384F" w:rsidRPr="00526549" w:rsidRDefault="0022257D" w:rsidP="00526549">
      <w:pPr>
        <w:pStyle w:val="SemEspaamento"/>
        <w:spacing w:line="360" w:lineRule="auto"/>
        <w:jc w:val="center"/>
        <w:rPr>
          <w:rFonts w:asciiTheme="minorHAnsi" w:hAnsiTheme="minorHAnsi"/>
          <w:b/>
        </w:rPr>
      </w:pPr>
      <w:r w:rsidRPr="00526549">
        <w:rPr>
          <w:rFonts w:asciiTheme="minorHAnsi" w:hAnsiTheme="minorHAnsi"/>
          <w:b/>
        </w:rPr>
        <w:t>RESOLVE:</w:t>
      </w:r>
    </w:p>
    <w:p w:rsidR="00526549" w:rsidRPr="00526549" w:rsidRDefault="0022257D" w:rsidP="00526549">
      <w:pPr>
        <w:pStyle w:val="SemEspaamento"/>
        <w:spacing w:line="276" w:lineRule="auto"/>
        <w:ind w:firstLine="708"/>
        <w:jc w:val="both"/>
        <w:rPr>
          <w:rFonts w:asciiTheme="minorHAnsi" w:hAnsiTheme="minorHAnsi"/>
        </w:rPr>
      </w:pPr>
      <w:r w:rsidRPr="00526549">
        <w:rPr>
          <w:rFonts w:asciiTheme="minorHAnsi" w:hAnsiTheme="minorHAnsi"/>
          <w:b/>
        </w:rPr>
        <w:t>Art. 1º -</w:t>
      </w:r>
      <w:r w:rsidRPr="00526549">
        <w:rPr>
          <w:rFonts w:asciiTheme="minorHAnsi" w:hAnsiTheme="minorHAnsi"/>
        </w:rPr>
        <w:t xml:space="preserve"> </w:t>
      </w:r>
      <w:r w:rsidR="00526549" w:rsidRPr="00526549">
        <w:rPr>
          <w:rFonts w:asciiTheme="minorHAnsi" w:hAnsiTheme="minorHAnsi"/>
        </w:rPr>
        <w:t>Conceder Adicional por Tempo de Serviço – ATS</w:t>
      </w:r>
      <w:r w:rsidR="00526549" w:rsidRPr="00526549">
        <w:rPr>
          <w:rFonts w:asciiTheme="minorHAnsi" w:hAnsiTheme="minorHAnsi"/>
          <w:b/>
          <w:i/>
        </w:rPr>
        <w:t xml:space="preserve"> </w:t>
      </w:r>
      <w:r w:rsidR="00526549" w:rsidRPr="00526549">
        <w:rPr>
          <w:rFonts w:asciiTheme="minorHAnsi" w:hAnsiTheme="minorHAnsi"/>
        </w:rPr>
        <w:t xml:space="preserve">aos servidores a seguir </w:t>
      </w:r>
      <w:proofErr w:type="gramStart"/>
      <w:r w:rsidR="00526549" w:rsidRPr="00526549">
        <w:rPr>
          <w:rFonts w:asciiTheme="minorHAnsi" w:hAnsiTheme="minorHAnsi"/>
        </w:rPr>
        <w:t>à</w:t>
      </w:r>
      <w:proofErr w:type="gramEnd"/>
      <w:r w:rsidR="00526549" w:rsidRPr="00526549">
        <w:rPr>
          <w:rFonts w:asciiTheme="minorHAnsi" w:hAnsiTheme="minorHAnsi"/>
        </w:rPr>
        <w:t xml:space="preserve"> partir da data definida, tendo em vista estudo realizado pela Comissão de Análise de Adicionais dos Servidores Públicos, e homologado pela Secretária M. de Administração, a saber:</w:t>
      </w:r>
    </w:p>
    <w:p w:rsidR="00E84DB1" w:rsidRPr="002961C6" w:rsidRDefault="00E84DB1" w:rsidP="00526549">
      <w:pPr>
        <w:pStyle w:val="SemEspaamento"/>
        <w:spacing w:line="276" w:lineRule="auto"/>
        <w:jc w:val="both"/>
        <w:rPr>
          <w:rFonts w:asciiTheme="minorHAnsi" w:hAnsiTheme="minorHAnsi"/>
          <w:sz w:val="16"/>
        </w:rPr>
      </w:pPr>
    </w:p>
    <w:tbl>
      <w:tblPr>
        <w:tblW w:w="977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566"/>
        <w:gridCol w:w="3686"/>
        <w:gridCol w:w="2126"/>
        <w:gridCol w:w="1134"/>
        <w:gridCol w:w="1135"/>
      </w:tblGrid>
      <w:tr w:rsidR="006D2DB3" w:rsidRPr="002961C6" w:rsidTr="002961C6">
        <w:trPr>
          <w:trHeight w:val="37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DB3" w:rsidRPr="002961C6" w:rsidRDefault="006D2DB3" w:rsidP="00F4036B">
            <w:pPr>
              <w:jc w:val="center"/>
              <w:rPr>
                <w:b/>
                <w:sz w:val="20"/>
                <w:szCs w:val="20"/>
              </w:rPr>
            </w:pPr>
            <w:r w:rsidRPr="002961C6">
              <w:rPr>
                <w:b/>
                <w:sz w:val="20"/>
                <w:szCs w:val="20"/>
              </w:rPr>
              <w:t>Processo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DB3" w:rsidRPr="002961C6" w:rsidRDefault="006D2DB3" w:rsidP="00F4036B">
            <w:pPr>
              <w:jc w:val="center"/>
              <w:rPr>
                <w:b/>
                <w:sz w:val="20"/>
                <w:szCs w:val="20"/>
              </w:rPr>
            </w:pPr>
            <w:r w:rsidRPr="002961C6">
              <w:rPr>
                <w:b/>
                <w:sz w:val="20"/>
                <w:szCs w:val="20"/>
              </w:rPr>
              <w:t>Mat.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DB3" w:rsidRPr="002961C6" w:rsidRDefault="006D2DB3" w:rsidP="00F4036B">
            <w:pPr>
              <w:jc w:val="center"/>
              <w:rPr>
                <w:b/>
                <w:sz w:val="20"/>
                <w:szCs w:val="20"/>
              </w:rPr>
            </w:pPr>
            <w:r w:rsidRPr="002961C6">
              <w:rPr>
                <w:b/>
                <w:sz w:val="20"/>
                <w:szCs w:val="20"/>
              </w:rPr>
              <w:t>Servidor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DB3" w:rsidRPr="002961C6" w:rsidRDefault="006D2DB3" w:rsidP="00F4036B">
            <w:pPr>
              <w:jc w:val="center"/>
              <w:rPr>
                <w:b/>
                <w:sz w:val="20"/>
                <w:szCs w:val="20"/>
              </w:rPr>
            </w:pPr>
            <w:r w:rsidRPr="002961C6">
              <w:rPr>
                <w:b/>
                <w:sz w:val="20"/>
                <w:szCs w:val="20"/>
              </w:rPr>
              <w:t>Classe Atual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DB3" w:rsidRPr="002961C6" w:rsidRDefault="006D2DB3" w:rsidP="00F4036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961C6">
              <w:rPr>
                <w:b/>
                <w:sz w:val="20"/>
                <w:szCs w:val="20"/>
              </w:rPr>
              <w:t>Classe Após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DB3" w:rsidRPr="002961C6" w:rsidRDefault="006D2DB3" w:rsidP="00F4036B">
            <w:pPr>
              <w:jc w:val="center"/>
              <w:rPr>
                <w:b/>
                <w:sz w:val="20"/>
                <w:szCs w:val="20"/>
              </w:rPr>
            </w:pPr>
            <w:r w:rsidRPr="002961C6">
              <w:rPr>
                <w:b/>
                <w:sz w:val="20"/>
                <w:szCs w:val="20"/>
              </w:rPr>
              <w:t>Vigência</w:t>
            </w:r>
          </w:p>
        </w:tc>
      </w:tr>
      <w:tr w:rsidR="002961C6" w:rsidRPr="002961C6" w:rsidTr="002961C6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9068/2018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ADAIR FELICIANO RAMOS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AUXILIAR S.</w:t>
            </w: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GERAIS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20/01/2018</w:t>
            </w:r>
          </w:p>
        </w:tc>
      </w:tr>
      <w:tr w:rsidR="002961C6" w:rsidRPr="002961C6" w:rsidTr="002961C6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11098/2018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AGUINALDO MOTA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08/07/2014</w:t>
            </w:r>
          </w:p>
        </w:tc>
      </w:tr>
      <w:tr w:rsidR="002961C6" w:rsidRPr="002961C6" w:rsidTr="002961C6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7646/2018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CARLOS LUCIO GOMES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FISCAL ARRECADAÇÃO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15/03/2018</w:t>
            </w:r>
          </w:p>
        </w:tc>
      </w:tr>
      <w:tr w:rsidR="002961C6" w:rsidRPr="002961C6" w:rsidTr="002961C6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10452/2018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CARMEM LUCIA CUSTODIO DA S. MACEDO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PROFESSOR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12/03/2018</w:t>
            </w:r>
          </w:p>
        </w:tc>
      </w:tr>
      <w:tr w:rsidR="002961C6" w:rsidRPr="002961C6" w:rsidTr="002961C6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9391/2018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EDINEIA MARVILA PEREIRA RIBEIRO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SERVENTE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17/03/2016</w:t>
            </w:r>
          </w:p>
        </w:tc>
      </w:tr>
      <w:tr w:rsidR="002961C6" w:rsidRPr="002961C6" w:rsidTr="002961C6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10056/2018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ERIVELTON BAIENSE CORREA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COVEIRO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26/02/2018</w:t>
            </w:r>
          </w:p>
        </w:tc>
      </w:tr>
      <w:tr w:rsidR="002961C6" w:rsidRPr="002961C6" w:rsidTr="002961C6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11060/2018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IONICE BARCELOS DE SOUZA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ESCRITURARIO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04/04/2018</w:t>
            </w:r>
          </w:p>
        </w:tc>
      </w:tr>
      <w:tr w:rsidR="002961C6" w:rsidRPr="002961C6" w:rsidTr="002961C6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11139/2018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LUZIA CECCON RIBEIRO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SERVENTE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01/03/2016</w:t>
            </w:r>
          </w:p>
        </w:tc>
      </w:tr>
      <w:tr w:rsidR="002961C6" w:rsidRPr="002961C6" w:rsidTr="002961C6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8248/2018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ZEILDA LOUZADA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SERVENTE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03/06/2016</w:t>
            </w:r>
          </w:p>
        </w:tc>
      </w:tr>
    </w:tbl>
    <w:p w:rsidR="0022257D" w:rsidRPr="002961C6" w:rsidRDefault="0022257D" w:rsidP="00BC0BF2">
      <w:pPr>
        <w:pStyle w:val="SemEspaamento"/>
        <w:spacing w:line="360" w:lineRule="auto"/>
        <w:rPr>
          <w:rFonts w:asciiTheme="minorHAnsi" w:hAnsiTheme="minorHAnsi"/>
          <w:b/>
          <w:sz w:val="16"/>
        </w:rPr>
      </w:pPr>
    </w:p>
    <w:p w:rsidR="0010569D" w:rsidRDefault="00526549" w:rsidP="00526549">
      <w:pPr>
        <w:pStyle w:val="SemEspaamento"/>
        <w:spacing w:line="276" w:lineRule="auto"/>
        <w:ind w:firstLine="708"/>
        <w:jc w:val="both"/>
        <w:rPr>
          <w:rFonts w:asciiTheme="minorHAnsi" w:hAnsiTheme="minorHAnsi"/>
        </w:rPr>
      </w:pPr>
      <w:r w:rsidRPr="00526549">
        <w:rPr>
          <w:rFonts w:asciiTheme="minorHAnsi" w:hAnsiTheme="minorHAnsi"/>
          <w:b/>
        </w:rPr>
        <w:t>Art. 2</w:t>
      </w:r>
      <w:r w:rsidR="0022257D" w:rsidRPr="00526549">
        <w:rPr>
          <w:rFonts w:asciiTheme="minorHAnsi" w:hAnsiTheme="minorHAnsi"/>
          <w:b/>
        </w:rPr>
        <w:t>º</w:t>
      </w:r>
      <w:r w:rsidR="0022257D" w:rsidRPr="00526549">
        <w:rPr>
          <w:rFonts w:asciiTheme="minorHAnsi" w:hAnsiTheme="minorHAnsi"/>
        </w:rPr>
        <w:t xml:space="preserve"> - Conceder Adicional de Assiduidade aos servidores relacionados abaixo, na respectiva classe, nível e padrão, tendo em vista estudo realizado pela Comissão de Análise de Adicionais dos Servidores Públicos, e homologado pela Secretária Municipal de Administração, a saber:</w:t>
      </w:r>
    </w:p>
    <w:p w:rsidR="002961C6" w:rsidRPr="002961C6" w:rsidRDefault="002961C6" w:rsidP="00526549">
      <w:pPr>
        <w:pStyle w:val="SemEspaamento"/>
        <w:spacing w:line="276" w:lineRule="auto"/>
        <w:ind w:firstLine="708"/>
        <w:jc w:val="both"/>
        <w:rPr>
          <w:rFonts w:asciiTheme="minorHAnsi" w:hAnsiTheme="minorHAnsi"/>
          <w:sz w:val="1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567"/>
        <w:gridCol w:w="3544"/>
        <w:gridCol w:w="1843"/>
        <w:gridCol w:w="1276"/>
        <w:gridCol w:w="1417"/>
      </w:tblGrid>
      <w:tr w:rsidR="00943380" w:rsidRPr="00526549" w:rsidTr="00526549">
        <w:trPr>
          <w:trHeight w:val="23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380" w:rsidRPr="00526549" w:rsidRDefault="00943380" w:rsidP="0094338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4"/>
                <w:lang w:eastAsia="pt-BR"/>
              </w:rPr>
            </w:pPr>
            <w:r w:rsidRPr="00526549">
              <w:rPr>
                <w:rFonts w:eastAsia="Times New Roman" w:cs="Times New Roman"/>
                <w:b/>
                <w:color w:val="000000"/>
                <w:sz w:val="20"/>
                <w:szCs w:val="24"/>
                <w:lang w:eastAsia="pt-BR"/>
              </w:rPr>
              <w:t>Processo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380" w:rsidRPr="00526549" w:rsidRDefault="00943380" w:rsidP="0094338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4"/>
                <w:lang w:eastAsia="pt-BR"/>
              </w:rPr>
            </w:pPr>
            <w:r w:rsidRPr="00526549">
              <w:rPr>
                <w:rFonts w:eastAsia="Times New Roman" w:cs="Times New Roman"/>
                <w:b/>
                <w:color w:val="000000"/>
                <w:sz w:val="20"/>
                <w:szCs w:val="24"/>
                <w:lang w:eastAsia="pt-BR"/>
              </w:rPr>
              <w:t>Mat.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380" w:rsidRPr="00526549" w:rsidRDefault="00943380" w:rsidP="0094338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4"/>
                <w:lang w:eastAsia="pt-BR"/>
              </w:rPr>
            </w:pPr>
            <w:r w:rsidRPr="00526549">
              <w:rPr>
                <w:rFonts w:eastAsia="Times New Roman" w:cs="Times New Roman"/>
                <w:b/>
                <w:color w:val="000000"/>
                <w:sz w:val="20"/>
                <w:szCs w:val="24"/>
                <w:lang w:eastAsia="pt-BR"/>
              </w:rPr>
              <w:t>Servidor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380" w:rsidRPr="00526549" w:rsidRDefault="00943380" w:rsidP="0094338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4"/>
                <w:lang w:eastAsia="pt-BR"/>
              </w:rPr>
            </w:pPr>
            <w:r w:rsidRPr="00526549">
              <w:rPr>
                <w:rFonts w:eastAsia="Times New Roman" w:cs="Times New Roman"/>
                <w:b/>
                <w:color w:val="000000"/>
                <w:sz w:val="20"/>
                <w:szCs w:val="24"/>
                <w:lang w:eastAsia="pt-BR"/>
              </w:rPr>
              <w:t>Cargo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380" w:rsidRPr="00526549" w:rsidRDefault="00943380" w:rsidP="0094338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4"/>
                <w:lang w:eastAsia="pt-BR"/>
              </w:rPr>
            </w:pPr>
            <w:r w:rsidRPr="00526549">
              <w:rPr>
                <w:rFonts w:eastAsia="Times New Roman" w:cs="Times New Roman"/>
                <w:b/>
                <w:color w:val="000000"/>
                <w:sz w:val="20"/>
                <w:szCs w:val="24"/>
                <w:lang w:eastAsia="pt-BR"/>
              </w:rPr>
              <w:t>Adicional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380" w:rsidRPr="00526549" w:rsidRDefault="00943380" w:rsidP="0094338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4"/>
                <w:lang w:eastAsia="pt-BR"/>
              </w:rPr>
            </w:pPr>
            <w:r w:rsidRPr="00526549">
              <w:rPr>
                <w:rFonts w:eastAsia="Times New Roman" w:cs="Times New Roman"/>
                <w:b/>
                <w:color w:val="000000"/>
                <w:sz w:val="20"/>
                <w:szCs w:val="24"/>
                <w:lang w:eastAsia="pt-BR"/>
              </w:rPr>
              <w:t>Vigência</w:t>
            </w:r>
          </w:p>
        </w:tc>
      </w:tr>
      <w:tr w:rsidR="002961C6" w:rsidRPr="002961C6" w:rsidTr="002961C6">
        <w:trPr>
          <w:trHeight w:val="23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9391/2018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765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EDINEIA MARVILA PEREIRA RIBEIRO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SERVENTE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25%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61C6" w:rsidRPr="002961C6" w:rsidRDefault="002961C6" w:rsidP="00296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 w:rsidRPr="002961C6"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28/03/2018</w:t>
            </w:r>
          </w:p>
        </w:tc>
      </w:tr>
    </w:tbl>
    <w:p w:rsidR="00526549" w:rsidRDefault="00526549" w:rsidP="00526549">
      <w:pPr>
        <w:spacing w:after="0"/>
        <w:jc w:val="both"/>
        <w:rPr>
          <w:rFonts w:eastAsia="Times New Roman" w:cs="Times New Roman"/>
          <w:b/>
          <w:sz w:val="24"/>
          <w:szCs w:val="24"/>
          <w:lang w:eastAsia="pt-BR"/>
        </w:rPr>
      </w:pPr>
    </w:p>
    <w:p w:rsidR="0022257D" w:rsidRPr="00526549" w:rsidRDefault="00526549" w:rsidP="006D2DB3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pt-BR"/>
        </w:rPr>
      </w:pPr>
      <w:r w:rsidRPr="00526549">
        <w:rPr>
          <w:rFonts w:eastAsia="Times New Roman" w:cs="Times New Roman"/>
          <w:b/>
          <w:sz w:val="24"/>
          <w:szCs w:val="24"/>
          <w:lang w:eastAsia="pt-BR"/>
        </w:rPr>
        <w:t>Art. 3</w:t>
      </w:r>
      <w:r w:rsidR="00EA2632" w:rsidRPr="00526549">
        <w:rPr>
          <w:rFonts w:eastAsia="Times New Roman" w:cs="Times New Roman"/>
          <w:b/>
          <w:sz w:val="24"/>
          <w:szCs w:val="24"/>
          <w:lang w:eastAsia="pt-BR"/>
        </w:rPr>
        <w:t>º</w:t>
      </w:r>
      <w:r w:rsidR="00EA2632" w:rsidRPr="00526549">
        <w:rPr>
          <w:rFonts w:eastAsia="Times New Roman" w:cs="Times New Roman"/>
          <w:sz w:val="24"/>
          <w:szCs w:val="24"/>
          <w:lang w:eastAsia="pt-BR"/>
        </w:rPr>
        <w:t xml:space="preserve"> Este Decreto entra em</w:t>
      </w:r>
      <w:bookmarkStart w:id="0" w:name="_GoBack"/>
      <w:bookmarkEnd w:id="0"/>
      <w:r w:rsidR="00EA2632" w:rsidRPr="00526549">
        <w:rPr>
          <w:rFonts w:eastAsia="Times New Roman" w:cs="Times New Roman"/>
          <w:sz w:val="24"/>
          <w:szCs w:val="24"/>
          <w:lang w:eastAsia="pt-BR"/>
        </w:rPr>
        <w:t xml:space="preserve"> vigor na data de sua publicação, revoga</w:t>
      </w:r>
      <w:r w:rsidR="00943380" w:rsidRPr="00526549">
        <w:rPr>
          <w:rFonts w:eastAsia="Times New Roman" w:cs="Times New Roman"/>
          <w:sz w:val="24"/>
          <w:szCs w:val="24"/>
          <w:lang w:eastAsia="pt-BR"/>
        </w:rPr>
        <w:t>ndo as disposições em contrário</w:t>
      </w:r>
      <w:r w:rsidR="00EA2632" w:rsidRPr="00526549">
        <w:rPr>
          <w:rFonts w:eastAsia="Times New Roman" w:cs="Times New Roman"/>
          <w:sz w:val="24"/>
          <w:szCs w:val="24"/>
          <w:lang w:eastAsia="pt-BR"/>
        </w:rPr>
        <w:t>.</w:t>
      </w:r>
    </w:p>
    <w:p w:rsidR="00526549" w:rsidRDefault="00526549" w:rsidP="00F34A9E">
      <w:pPr>
        <w:pStyle w:val="SemEspaamento"/>
        <w:spacing w:line="276" w:lineRule="auto"/>
        <w:ind w:firstLine="708"/>
        <w:jc w:val="center"/>
        <w:rPr>
          <w:rFonts w:asciiTheme="minorHAnsi" w:hAnsiTheme="minorHAnsi"/>
          <w:b/>
        </w:rPr>
      </w:pPr>
    </w:p>
    <w:p w:rsidR="00F34A9E" w:rsidRPr="00526549" w:rsidRDefault="00F34A9E" w:rsidP="00F34A9E">
      <w:pPr>
        <w:pStyle w:val="SemEspaamento"/>
        <w:spacing w:line="276" w:lineRule="auto"/>
        <w:ind w:firstLine="708"/>
        <w:jc w:val="center"/>
        <w:rPr>
          <w:rFonts w:asciiTheme="minorHAnsi" w:hAnsiTheme="minorHAnsi"/>
          <w:b/>
        </w:rPr>
      </w:pPr>
      <w:r w:rsidRPr="00526549">
        <w:rPr>
          <w:rFonts w:asciiTheme="minorHAnsi" w:hAnsiTheme="minorHAnsi"/>
          <w:b/>
        </w:rPr>
        <w:t>REGISTRA-SE                    PUBLIQUE-SE                    CUMPRA-SE</w:t>
      </w:r>
    </w:p>
    <w:p w:rsidR="00F34A9E" w:rsidRPr="00526549" w:rsidRDefault="00F34A9E" w:rsidP="00EA2632">
      <w:pPr>
        <w:pStyle w:val="SemEspaamento"/>
        <w:spacing w:line="276" w:lineRule="auto"/>
        <w:rPr>
          <w:rFonts w:asciiTheme="minorHAnsi" w:hAnsiTheme="minorHAnsi"/>
        </w:rPr>
      </w:pPr>
    </w:p>
    <w:p w:rsidR="00F4036B" w:rsidRPr="00526549" w:rsidRDefault="00F4036B" w:rsidP="008D667E">
      <w:pPr>
        <w:pStyle w:val="SemEspaamento"/>
        <w:spacing w:line="276" w:lineRule="auto"/>
        <w:jc w:val="center"/>
        <w:rPr>
          <w:rFonts w:asciiTheme="minorHAnsi" w:hAnsiTheme="minorHAnsi"/>
          <w:b/>
          <w:i/>
        </w:rPr>
      </w:pPr>
    </w:p>
    <w:p w:rsidR="00F34A9E" w:rsidRPr="00526549" w:rsidRDefault="001761E5" w:rsidP="008D667E">
      <w:pPr>
        <w:pStyle w:val="SemEspaamento"/>
        <w:spacing w:line="276" w:lineRule="auto"/>
        <w:jc w:val="center"/>
        <w:rPr>
          <w:rFonts w:asciiTheme="minorHAnsi" w:hAnsiTheme="minorHAnsi"/>
          <w:b/>
          <w:i/>
        </w:rPr>
      </w:pPr>
      <w:r w:rsidRPr="00526549">
        <w:rPr>
          <w:rFonts w:asciiTheme="minorHAnsi" w:hAnsiTheme="minorHAnsi"/>
          <w:b/>
          <w:i/>
        </w:rPr>
        <w:t>Amanda Quinta Rangel</w:t>
      </w:r>
    </w:p>
    <w:p w:rsidR="00DB121F" w:rsidRPr="00526549" w:rsidRDefault="001761E5" w:rsidP="006D2DB3">
      <w:pPr>
        <w:jc w:val="center"/>
        <w:rPr>
          <w:b/>
          <w:i/>
          <w:sz w:val="24"/>
          <w:szCs w:val="24"/>
        </w:rPr>
      </w:pPr>
      <w:r w:rsidRPr="00526549">
        <w:rPr>
          <w:b/>
          <w:i/>
          <w:sz w:val="24"/>
          <w:szCs w:val="24"/>
        </w:rPr>
        <w:t>Prefeita Municipal</w:t>
      </w:r>
    </w:p>
    <w:sectPr w:rsidR="00DB121F" w:rsidRPr="00526549" w:rsidSect="004C5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134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C25" w:rsidRDefault="00853C25" w:rsidP="004C5384">
      <w:pPr>
        <w:spacing w:after="0" w:line="240" w:lineRule="auto"/>
      </w:pPr>
      <w:r>
        <w:separator/>
      </w:r>
    </w:p>
  </w:endnote>
  <w:endnote w:type="continuationSeparator" w:id="0">
    <w:p w:rsidR="00853C25" w:rsidRDefault="00853C25" w:rsidP="004C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0B4" w:rsidRDefault="006C40B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F7" w:rsidRDefault="00BF5AF7" w:rsidP="004C5384">
    <w:pPr>
      <w:pStyle w:val="SemEspaamento"/>
      <w:ind w:left="-284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>_____________________________________________________________________________________________</w:t>
    </w:r>
  </w:p>
  <w:p w:rsidR="00BF5AF7" w:rsidRPr="00734A8E" w:rsidRDefault="00BF5AF7" w:rsidP="004C5384">
    <w:pPr>
      <w:pStyle w:val="SemEspaamento"/>
      <w:jc w:val="both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 xml:space="preserve">             </w:t>
    </w:r>
    <w:r w:rsidR="006C40B4">
      <w:rPr>
        <w:rFonts w:ascii="Bookman Old Style" w:hAnsi="Bookman Old Style"/>
        <w:sz w:val="20"/>
      </w:rPr>
      <w:t xml:space="preserve">Rua </w:t>
    </w:r>
    <w:proofErr w:type="spellStart"/>
    <w:r w:rsidR="006C40B4">
      <w:rPr>
        <w:rFonts w:ascii="Bookman Old Style" w:hAnsi="Bookman Old Style"/>
        <w:sz w:val="20"/>
      </w:rPr>
      <w:t>Antonio</w:t>
    </w:r>
    <w:proofErr w:type="spellEnd"/>
    <w:r w:rsidR="006C40B4">
      <w:rPr>
        <w:rFonts w:ascii="Bookman Old Style" w:hAnsi="Bookman Old Style"/>
        <w:sz w:val="20"/>
      </w:rPr>
      <w:t xml:space="preserve"> Jaques Soares,nº.54</w:t>
    </w:r>
    <w:r w:rsidRPr="00734A8E">
      <w:rPr>
        <w:rFonts w:ascii="Bookman Old Style" w:hAnsi="Bookman Old Style"/>
        <w:sz w:val="20"/>
      </w:rPr>
      <w:t xml:space="preserve"> Centro – CEP: 29.350-000 – Presidente Kennedy – ES.</w:t>
    </w:r>
  </w:p>
  <w:p w:rsidR="00BF5AF7" w:rsidRPr="00734A8E" w:rsidRDefault="00BF5AF7" w:rsidP="004C5384">
    <w:pPr>
      <w:pStyle w:val="SemEspaamento"/>
      <w:jc w:val="both"/>
      <w:rPr>
        <w:rFonts w:ascii="Bookman Old Style" w:hAnsi="Bookman Old Style"/>
        <w:sz w:val="20"/>
      </w:rPr>
    </w:pPr>
    <w:r w:rsidRPr="00734A8E">
      <w:rPr>
        <w:rFonts w:ascii="Bookman Old Style" w:hAnsi="Bookman Old Style"/>
        <w:sz w:val="20"/>
      </w:rPr>
      <w:t>Fax (28) 3535-1945</w:t>
    </w:r>
    <w:r>
      <w:rPr>
        <w:rFonts w:ascii="Bookman Old Style" w:hAnsi="Bookman Old Style"/>
        <w:sz w:val="20"/>
      </w:rPr>
      <w:t xml:space="preserve"> – FONE (28) 3535-1944/3535-1946 www.presidentekennedy.es.gov.br</w:t>
    </w:r>
  </w:p>
  <w:p w:rsidR="00BF5AF7" w:rsidRDefault="00BF5AF7" w:rsidP="004C5384">
    <w:pPr>
      <w:pStyle w:val="Rodap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0B4" w:rsidRDefault="006C40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C25" w:rsidRDefault="00853C25" w:rsidP="004C5384">
      <w:pPr>
        <w:spacing w:after="0" w:line="240" w:lineRule="auto"/>
      </w:pPr>
      <w:r>
        <w:separator/>
      </w:r>
    </w:p>
  </w:footnote>
  <w:footnote w:type="continuationSeparator" w:id="0">
    <w:p w:rsidR="00853C25" w:rsidRDefault="00853C25" w:rsidP="004C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0B4" w:rsidRDefault="006C40B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F7" w:rsidRPr="00DC3094" w:rsidRDefault="00853C25" w:rsidP="004C5384">
    <w:pPr>
      <w:pStyle w:val="Cabealho"/>
      <w:ind w:left="851"/>
      <w:rPr>
        <w:rFonts w:ascii="Bookman Old Style" w:hAnsi="Bookman Old Style"/>
        <w:b/>
      </w:rPr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5.05pt;margin-top:-.9pt;width:81.5pt;height:63.75pt;z-index:-251656192;mso-wrap-edited:f" wrapcoords="-164 0 -164 21414 21600 21414 21600 0 -164 0">
          <v:imagedata r:id="rId1" o:title=""/>
          <w10:wrap type="through"/>
        </v:shape>
        <o:OLEObject Type="Embed" ProgID="PBrush" ShapeID="_x0000_s2049" DrawAspect="Content" ObjectID="_1586084084" r:id="rId2"/>
      </w:object>
    </w:r>
    <w:r>
      <w:rPr>
        <w:noProof/>
        <w:lang w:eastAsia="pt-BR"/>
      </w:rPr>
      <w:object w:dxaOrig="1440" w:dyaOrig="1440">
        <v:shape id="_x0000_s2050" type="#_x0000_t75" style="position:absolute;left:0;text-align:left;margin-left:-45.05pt;margin-top:-.9pt;width:81.5pt;height:63.75pt;z-index:-251655168;mso-wrap-edited:f" wrapcoords="-164 0 -164 21414 21600 21414 21600 0 -164 0">
          <v:imagedata r:id="rId1" o:title=""/>
          <w10:wrap type="through"/>
        </v:shape>
        <o:OLEObject Type="Embed" ProgID="PBrush" ShapeID="_x0000_s2050" DrawAspect="Content" ObjectID="_1586084085" r:id="rId3"/>
      </w:object>
    </w:r>
    <w:r w:rsidR="00BF5AF7">
      <w:rPr>
        <w:rFonts w:ascii="Bookman Old Style" w:hAnsi="Bookman Old Style"/>
        <w:b/>
        <w:sz w:val="28"/>
        <w:szCs w:val="24"/>
      </w:rPr>
      <w:t>Prefeitura Municipal d</w:t>
    </w:r>
    <w:r w:rsidR="00BF5AF7" w:rsidRPr="00DC3094">
      <w:rPr>
        <w:rFonts w:ascii="Bookman Old Style" w:hAnsi="Bookman Old Style"/>
        <w:b/>
        <w:sz w:val="28"/>
        <w:szCs w:val="24"/>
      </w:rPr>
      <w:t>e Presidente Kennedy</w:t>
    </w:r>
  </w:p>
  <w:p w:rsidR="00BF5AF7" w:rsidRPr="00DC3094" w:rsidRDefault="00BF5AF7" w:rsidP="004C5384">
    <w:pPr>
      <w:pStyle w:val="SemEspaamento"/>
      <w:ind w:left="851"/>
      <w:rPr>
        <w:rFonts w:ascii="Bookman Old Style" w:hAnsi="Bookman Old Style"/>
        <w:b/>
        <w:bCs/>
        <w:sz w:val="28"/>
      </w:rPr>
    </w:pPr>
    <w:r>
      <w:rPr>
        <w:rFonts w:ascii="Bookman Old Style" w:hAnsi="Bookman Old Style"/>
        <w:b/>
        <w:bCs/>
        <w:sz w:val="28"/>
      </w:rPr>
      <w:t>Estado d</w:t>
    </w:r>
    <w:r w:rsidRPr="00DC3094">
      <w:rPr>
        <w:rFonts w:ascii="Bookman Old Style" w:hAnsi="Bookman Old Style"/>
        <w:b/>
        <w:bCs/>
        <w:sz w:val="28"/>
      </w:rPr>
      <w:t>o Espírito Santo</w:t>
    </w:r>
  </w:p>
  <w:p w:rsidR="00BF5AF7" w:rsidRDefault="00BF5AF7" w:rsidP="004C5384">
    <w:pPr>
      <w:pStyle w:val="SemEspaamento"/>
      <w:ind w:left="851"/>
      <w:rPr>
        <w:rFonts w:ascii="Bookman Old Style" w:hAnsi="Bookman Old Style"/>
        <w:b/>
      </w:rPr>
    </w:pPr>
    <w:r w:rsidRPr="00DC3094">
      <w:rPr>
        <w:rFonts w:ascii="Bookman Old Style" w:hAnsi="Bookman Old Style"/>
        <w:b/>
      </w:rPr>
      <w:t>DIRETORIA DE RECURSOS HUMANOS</w:t>
    </w:r>
  </w:p>
  <w:p w:rsidR="00BF5AF7" w:rsidRDefault="00BF5AF7" w:rsidP="004C5384">
    <w:pPr>
      <w:pStyle w:val="Cabealho"/>
      <w:tabs>
        <w:tab w:val="clear" w:pos="4252"/>
        <w:tab w:val="clear" w:pos="8504"/>
        <w:tab w:val="left" w:pos="1350"/>
      </w:tabs>
    </w:pPr>
    <w:r>
      <w:rPr>
        <w:rFonts w:ascii="Bookman Old Style" w:hAnsi="Bookman Old Style"/>
        <w:b/>
      </w:rPr>
      <w:t xml:space="preserve">            _______________________________________________________________</w:t>
    </w:r>
    <w:r w:rsidR="005F36DE">
      <w:rPr>
        <w:rFonts w:ascii="Bookman Old Style" w:hAnsi="Bookman Old Style"/>
        <w:b/>
      </w:rPr>
      <w:t>______________</w:t>
    </w:r>
  </w:p>
  <w:p w:rsidR="00BF5AF7" w:rsidRDefault="00BF5AF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0B4" w:rsidRDefault="006C40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384"/>
    <w:rsid w:val="000020D7"/>
    <w:rsid w:val="00012C9B"/>
    <w:rsid w:val="000504C6"/>
    <w:rsid w:val="00076DAE"/>
    <w:rsid w:val="00083844"/>
    <w:rsid w:val="000965D0"/>
    <w:rsid w:val="000C14E8"/>
    <w:rsid w:val="000C6B2E"/>
    <w:rsid w:val="000E2ED8"/>
    <w:rsid w:val="000E347B"/>
    <w:rsid w:val="000F4C44"/>
    <w:rsid w:val="0010569D"/>
    <w:rsid w:val="0012687C"/>
    <w:rsid w:val="00135648"/>
    <w:rsid w:val="001474FB"/>
    <w:rsid w:val="00155A36"/>
    <w:rsid w:val="0016411F"/>
    <w:rsid w:val="001761E5"/>
    <w:rsid w:val="00176BEF"/>
    <w:rsid w:val="00183AC4"/>
    <w:rsid w:val="00184114"/>
    <w:rsid w:val="00191F1B"/>
    <w:rsid w:val="001928B2"/>
    <w:rsid w:val="00196FCA"/>
    <w:rsid w:val="001A6C74"/>
    <w:rsid w:val="001C0E4B"/>
    <w:rsid w:val="001C2EA6"/>
    <w:rsid w:val="001D0871"/>
    <w:rsid w:val="001E01B5"/>
    <w:rsid w:val="001F440F"/>
    <w:rsid w:val="00220448"/>
    <w:rsid w:val="0022257D"/>
    <w:rsid w:val="00251FD8"/>
    <w:rsid w:val="00273D76"/>
    <w:rsid w:val="002773B6"/>
    <w:rsid w:val="00287441"/>
    <w:rsid w:val="00291506"/>
    <w:rsid w:val="002948B8"/>
    <w:rsid w:val="002961C6"/>
    <w:rsid w:val="00297B7B"/>
    <w:rsid w:val="002A60EE"/>
    <w:rsid w:val="002A790F"/>
    <w:rsid w:val="002C4095"/>
    <w:rsid w:val="002E44A7"/>
    <w:rsid w:val="00315041"/>
    <w:rsid w:val="00316B65"/>
    <w:rsid w:val="003327D6"/>
    <w:rsid w:val="003528EF"/>
    <w:rsid w:val="0037410F"/>
    <w:rsid w:val="003965C1"/>
    <w:rsid w:val="003A1A6B"/>
    <w:rsid w:val="003A2390"/>
    <w:rsid w:val="003A6EF8"/>
    <w:rsid w:val="003B11A5"/>
    <w:rsid w:val="003E3645"/>
    <w:rsid w:val="003F156B"/>
    <w:rsid w:val="004030D6"/>
    <w:rsid w:val="00412E5B"/>
    <w:rsid w:val="0042105A"/>
    <w:rsid w:val="00436B8B"/>
    <w:rsid w:val="00440149"/>
    <w:rsid w:val="00455B37"/>
    <w:rsid w:val="00456E86"/>
    <w:rsid w:val="004720AB"/>
    <w:rsid w:val="00474BA8"/>
    <w:rsid w:val="004766D6"/>
    <w:rsid w:val="004869C3"/>
    <w:rsid w:val="00487EA5"/>
    <w:rsid w:val="00491F0B"/>
    <w:rsid w:val="004B0EA7"/>
    <w:rsid w:val="004C2535"/>
    <w:rsid w:val="004C5384"/>
    <w:rsid w:val="004C54A5"/>
    <w:rsid w:val="004D1E8D"/>
    <w:rsid w:val="004E64CB"/>
    <w:rsid w:val="004E7BBC"/>
    <w:rsid w:val="004F0D97"/>
    <w:rsid w:val="004F25D1"/>
    <w:rsid w:val="00507D44"/>
    <w:rsid w:val="00510493"/>
    <w:rsid w:val="00511C5C"/>
    <w:rsid w:val="00526549"/>
    <w:rsid w:val="00530624"/>
    <w:rsid w:val="0053437D"/>
    <w:rsid w:val="0053452E"/>
    <w:rsid w:val="00567AFB"/>
    <w:rsid w:val="005918A5"/>
    <w:rsid w:val="00595062"/>
    <w:rsid w:val="005A21C0"/>
    <w:rsid w:val="005B4C86"/>
    <w:rsid w:val="005C7239"/>
    <w:rsid w:val="005D12F1"/>
    <w:rsid w:val="005F1295"/>
    <w:rsid w:val="005F36DE"/>
    <w:rsid w:val="00614B6D"/>
    <w:rsid w:val="00651F08"/>
    <w:rsid w:val="00666702"/>
    <w:rsid w:val="00675038"/>
    <w:rsid w:val="00695015"/>
    <w:rsid w:val="0069504A"/>
    <w:rsid w:val="006A2CBE"/>
    <w:rsid w:val="006C40B4"/>
    <w:rsid w:val="006C7B34"/>
    <w:rsid w:val="006D2DB3"/>
    <w:rsid w:val="006D610C"/>
    <w:rsid w:val="006E78C4"/>
    <w:rsid w:val="006F4AB5"/>
    <w:rsid w:val="00746321"/>
    <w:rsid w:val="00764CAE"/>
    <w:rsid w:val="00787431"/>
    <w:rsid w:val="007B4DC2"/>
    <w:rsid w:val="007C068F"/>
    <w:rsid w:val="007F786D"/>
    <w:rsid w:val="0080640B"/>
    <w:rsid w:val="00834C3E"/>
    <w:rsid w:val="00837A0B"/>
    <w:rsid w:val="008535BD"/>
    <w:rsid w:val="00853C25"/>
    <w:rsid w:val="00856825"/>
    <w:rsid w:val="0087511B"/>
    <w:rsid w:val="00890A0E"/>
    <w:rsid w:val="008B1890"/>
    <w:rsid w:val="008D667E"/>
    <w:rsid w:val="008E7A34"/>
    <w:rsid w:val="008F2AB8"/>
    <w:rsid w:val="009277C1"/>
    <w:rsid w:val="009405E0"/>
    <w:rsid w:val="00941A93"/>
    <w:rsid w:val="00943380"/>
    <w:rsid w:val="00967C9D"/>
    <w:rsid w:val="0098526F"/>
    <w:rsid w:val="0099122B"/>
    <w:rsid w:val="009B2AFF"/>
    <w:rsid w:val="009C20A9"/>
    <w:rsid w:val="009D513C"/>
    <w:rsid w:val="009E216B"/>
    <w:rsid w:val="009E2C77"/>
    <w:rsid w:val="00A067D2"/>
    <w:rsid w:val="00A20F04"/>
    <w:rsid w:val="00A4214A"/>
    <w:rsid w:val="00A4384F"/>
    <w:rsid w:val="00A522F2"/>
    <w:rsid w:val="00A60C5D"/>
    <w:rsid w:val="00A64C9F"/>
    <w:rsid w:val="00A67FC6"/>
    <w:rsid w:val="00A80739"/>
    <w:rsid w:val="00A81E20"/>
    <w:rsid w:val="00A849CB"/>
    <w:rsid w:val="00A97A71"/>
    <w:rsid w:val="00AA2C06"/>
    <w:rsid w:val="00AA7127"/>
    <w:rsid w:val="00AD26C3"/>
    <w:rsid w:val="00AE02CF"/>
    <w:rsid w:val="00AE0A65"/>
    <w:rsid w:val="00AF25E9"/>
    <w:rsid w:val="00AF74C2"/>
    <w:rsid w:val="00B0741D"/>
    <w:rsid w:val="00B07A53"/>
    <w:rsid w:val="00B11591"/>
    <w:rsid w:val="00B244E6"/>
    <w:rsid w:val="00B267E3"/>
    <w:rsid w:val="00B47214"/>
    <w:rsid w:val="00B74100"/>
    <w:rsid w:val="00B75030"/>
    <w:rsid w:val="00B958AA"/>
    <w:rsid w:val="00BB3C9A"/>
    <w:rsid w:val="00BC0BF2"/>
    <w:rsid w:val="00BC369A"/>
    <w:rsid w:val="00BC4274"/>
    <w:rsid w:val="00BF3C81"/>
    <w:rsid w:val="00BF5AF7"/>
    <w:rsid w:val="00C01645"/>
    <w:rsid w:val="00C10663"/>
    <w:rsid w:val="00C2301E"/>
    <w:rsid w:val="00C237E0"/>
    <w:rsid w:val="00C3491D"/>
    <w:rsid w:val="00C44FCB"/>
    <w:rsid w:val="00C461C1"/>
    <w:rsid w:val="00C53D36"/>
    <w:rsid w:val="00C9633A"/>
    <w:rsid w:val="00CB0C59"/>
    <w:rsid w:val="00CE3D63"/>
    <w:rsid w:val="00CE7977"/>
    <w:rsid w:val="00CF2E2F"/>
    <w:rsid w:val="00D03F9D"/>
    <w:rsid w:val="00D07C9C"/>
    <w:rsid w:val="00D3771C"/>
    <w:rsid w:val="00D510AE"/>
    <w:rsid w:val="00D57557"/>
    <w:rsid w:val="00D724F1"/>
    <w:rsid w:val="00D73C34"/>
    <w:rsid w:val="00D768B7"/>
    <w:rsid w:val="00DB121F"/>
    <w:rsid w:val="00DB6574"/>
    <w:rsid w:val="00DC0E3D"/>
    <w:rsid w:val="00DF14CF"/>
    <w:rsid w:val="00E01DF9"/>
    <w:rsid w:val="00E03441"/>
    <w:rsid w:val="00E149D9"/>
    <w:rsid w:val="00E25817"/>
    <w:rsid w:val="00E27797"/>
    <w:rsid w:val="00E31C91"/>
    <w:rsid w:val="00E434AB"/>
    <w:rsid w:val="00E45FCE"/>
    <w:rsid w:val="00E67E65"/>
    <w:rsid w:val="00E765A4"/>
    <w:rsid w:val="00E84DB1"/>
    <w:rsid w:val="00EA08F5"/>
    <w:rsid w:val="00EA1433"/>
    <w:rsid w:val="00EA2632"/>
    <w:rsid w:val="00EA591C"/>
    <w:rsid w:val="00EC5265"/>
    <w:rsid w:val="00EC792E"/>
    <w:rsid w:val="00EF68C5"/>
    <w:rsid w:val="00EF7121"/>
    <w:rsid w:val="00F01BED"/>
    <w:rsid w:val="00F0319A"/>
    <w:rsid w:val="00F07C37"/>
    <w:rsid w:val="00F11ABE"/>
    <w:rsid w:val="00F3192C"/>
    <w:rsid w:val="00F34A9E"/>
    <w:rsid w:val="00F4036B"/>
    <w:rsid w:val="00F4143E"/>
    <w:rsid w:val="00F436E3"/>
    <w:rsid w:val="00F44088"/>
    <w:rsid w:val="00F47F3D"/>
    <w:rsid w:val="00F53C52"/>
    <w:rsid w:val="00F568A9"/>
    <w:rsid w:val="00F62F3A"/>
    <w:rsid w:val="00F71C36"/>
    <w:rsid w:val="00F839B4"/>
    <w:rsid w:val="00F84C88"/>
    <w:rsid w:val="00F92D31"/>
    <w:rsid w:val="00F95895"/>
    <w:rsid w:val="00FB09ED"/>
    <w:rsid w:val="00FB262B"/>
    <w:rsid w:val="00FC1948"/>
    <w:rsid w:val="00FF28DC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3FB0A5E-DFA2-4FBA-83B1-C3961B9D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384"/>
  </w:style>
  <w:style w:type="paragraph" w:styleId="Ttulo1">
    <w:name w:val="heading 1"/>
    <w:basedOn w:val="Normal"/>
    <w:next w:val="Normal"/>
    <w:link w:val="Ttulo1Char"/>
    <w:qFormat/>
    <w:rsid w:val="004C53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C53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4C53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C5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C5384"/>
  </w:style>
  <w:style w:type="paragraph" w:styleId="Rodap">
    <w:name w:val="footer"/>
    <w:basedOn w:val="Normal"/>
    <w:link w:val="RodapChar"/>
    <w:uiPriority w:val="99"/>
    <w:unhideWhenUsed/>
    <w:rsid w:val="004C5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5384"/>
  </w:style>
  <w:style w:type="paragraph" w:styleId="SemEspaamento">
    <w:name w:val="No Spacing"/>
    <w:uiPriority w:val="1"/>
    <w:qFormat/>
    <w:rsid w:val="004C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4C5384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C53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rsid w:val="004C5384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4C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4C5384"/>
    <w:pPr>
      <w:spacing w:after="0" w:line="240" w:lineRule="auto"/>
      <w:ind w:left="594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C538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C5384"/>
    <w:pPr>
      <w:spacing w:after="0" w:line="240" w:lineRule="auto"/>
      <w:ind w:left="708" w:firstLine="70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4C538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64EE-0653-4433-84F8-275A6171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meyrielli</dc:creator>
  <cp:lastModifiedBy>Meyrielli Bernardo</cp:lastModifiedBy>
  <cp:revision>69</cp:revision>
  <cp:lastPrinted>2016-04-13T13:16:00Z</cp:lastPrinted>
  <dcterms:created xsi:type="dcterms:W3CDTF">2014-07-14T15:20:00Z</dcterms:created>
  <dcterms:modified xsi:type="dcterms:W3CDTF">2018-04-24T17:08:00Z</dcterms:modified>
</cp:coreProperties>
</file>